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45252" w14:textId="4E6944E4" w:rsidR="00310B95" w:rsidRDefault="00CA7A6C" w:rsidP="00263B08">
      <w:pPr>
        <w:rPr>
          <w:rFonts w:ascii="Verdana" w:hAnsi="Verdana"/>
          <w:sz w:val="24"/>
          <w:szCs w:val="24"/>
        </w:rPr>
      </w:pPr>
      <w:r w:rsidRPr="00CA7A6C">
        <w:rPr>
          <w:rFonts w:ascii="Verdana" w:hAnsi="Verdana"/>
          <w:b/>
          <w:bCs/>
          <w:sz w:val="24"/>
          <w:szCs w:val="24"/>
        </w:rPr>
        <w:t>Sonntag Exaudi 24.05.2020</w:t>
      </w:r>
      <w:r w:rsidRPr="00CA7A6C">
        <w:rPr>
          <w:rFonts w:ascii="Verdana" w:hAnsi="Verdana"/>
          <w:b/>
          <w:bCs/>
          <w:sz w:val="24"/>
          <w:szCs w:val="24"/>
        </w:rPr>
        <w:br/>
        <w:t>Vikarin J. Bach</w:t>
      </w:r>
      <w:r w:rsidR="003F7CB7">
        <w:rPr>
          <w:rFonts w:ascii="Verdana" w:hAnsi="Verdana"/>
          <w:sz w:val="24"/>
          <w:szCs w:val="24"/>
        </w:rPr>
        <w:br/>
      </w:r>
      <w:r w:rsidR="003F7CB7" w:rsidRPr="003F7CB7">
        <w:rPr>
          <w:rFonts w:ascii="Verdana" w:hAnsi="Verdana"/>
          <w:b/>
          <w:bCs/>
          <w:sz w:val="24"/>
          <w:szCs w:val="24"/>
        </w:rPr>
        <w:t>Predigt Jer 31,31-34</w:t>
      </w:r>
    </w:p>
    <w:p w14:paraId="4832ABC0" w14:textId="77777777" w:rsidR="00310B95" w:rsidRDefault="00310B95" w:rsidP="00263B08">
      <w:pPr>
        <w:rPr>
          <w:rFonts w:ascii="Verdana" w:hAnsi="Verdana"/>
          <w:sz w:val="24"/>
          <w:szCs w:val="24"/>
        </w:rPr>
      </w:pPr>
    </w:p>
    <w:p w14:paraId="6751CD4E" w14:textId="7BF6DABE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Gnade sei mit euch und Friede von Gott unserem Vater und dem Herrn Jesus Christus. - </w:t>
      </w:r>
    </w:p>
    <w:p w14:paraId="483E0E1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Amen. </w:t>
      </w:r>
    </w:p>
    <w:p w14:paraId="0FB0542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„Herr, höre meine Stimme, wenn ich rufe; sei mir gnädig und erhöre mich!“ (Ps 27, 7) </w:t>
      </w:r>
    </w:p>
    <w:p w14:paraId="7A98A83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 </w:t>
      </w:r>
    </w:p>
    <w:p w14:paraId="4D7B311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Liebe Gemeinde, </w:t>
      </w:r>
    </w:p>
    <w:p w14:paraId="0A16D57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das ist der Grundton des heutigen Sonntags Exaudi: Gott, höre meine Stimme, wenn ich rufe. </w:t>
      </w:r>
    </w:p>
    <w:p w14:paraId="2907D9C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Es ist ein Grundklang der Sehnsucht nach Gott, ein Ausstrecken nach seiner Gegenwart, ein </w:t>
      </w:r>
    </w:p>
    <w:p w14:paraId="2D3951F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Hoffen auf und Rufen nach seiner Nähe. Das macht diesen Sonntag zu einem ganz </w:t>
      </w:r>
    </w:p>
    <w:p w14:paraId="0B0A924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besonderen Tag im Rhythmus des Kirchenjahres. Es lohnt sich, bei diesem Tag einmal </w:t>
      </w:r>
    </w:p>
    <w:p w14:paraId="2F9A78F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innezuhalten: </w:t>
      </w:r>
    </w:p>
    <w:p w14:paraId="541EBCDF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Der Sonntag Exaudi liegt nach Christi Himmelfahrt und vor dem Pfingstfest, er sitzt </w:t>
      </w:r>
    </w:p>
    <w:p w14:paraId="3A40928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sozusagen zwischen den Stühlen, ein ungemütlicher Platz, wie jeder weiß, der mal ernsthaft </w:t>
      </w:r>
    </w:p>
    <w:p w14:paraId="5A410A0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versucht hat, zwischen zwei Stühlen zu sitzen.  </w:t>
      </w:r>
    </w:p>
    <w:p w14:paraId="0C2A53A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Das ist der geistliche Ort von Exaudi! Der Auferstandene ist aufgefahren in seine unsichtbare </w:t>
      </w:r>
    </w:p>
    <w:p w14:paraId="4ED74451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Welt, aber sein Geist, sein Trost, seine Güte ist noch nicht eingekehrt in der Welt: </w:t>
      </w:r>
    </w:p>
    <w:p w14:paraId="3364C8C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„Herr, höre meine Stimme, wenn ich rufe, sei mir gnädig und erhöre mich“. Es ist der </w:t>
      </w:r>
    </w:p>
    <w:p w14:paraId="3C77E6C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Sonntag der Sehnsucht nach Gott, des Rufens nach seiner Gegenwart im Geist. Exaudi ist </w:t>
      </w:r>
    </w:p>
    <w:p w14:paraId="5EDCD0E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vielleicht für viele Menschen heute der wahrhaftigste Sonntag, der Sonntag der </w:t>
      </w:r>
    </w:p>
    <w:p w14:paraId="5848319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Gottessuche. Denn wie vielen mag es auch im übertragenen Sinne so ergehen, dass ihnen </w:t>
      </w:r>
    </w:p>
    <w:p w14:paraId="64A38D1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der Auferstandene fremd geworden ist, dass er sich entfernt hat der eigenen Seele, dem </w:t>
      </w:r>
    </w:p>
    <w:p w14:paraId="7168119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Herzen und dem Glauben, die aber gerade deswegen Gottes Gegenwart besonders innig und </w:t>
      </w:r>
    </w:p>
    <w:p w14:paraId="4077486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sehnsüchtig suchen. </w:t>
      </w:r>
    </w:p>
    <w:p w14:paraId="3B20CDE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 </w:t>
      </w:r>
    </w:p>
    <w:p w14:paraId="74885C9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In diese geistige Situation nun ist uns folgender Predigttext aufgegeben: </w:t>
      </w:r>
    </w:p>
    <w:p w14:paraId="2E547A0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Im Buch des Propheten Jeremia ( 31,31-34) stehen unter der Überschrift „Die Verheißung </w:t>
      </w:r>
    </w:p>
    <w:p w14:paraId="79DB07E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eines neuen Bundes“ folgende Worte: </w:t>
      </w:r>
    </w:p>
    <w:p w14:paraId="62CC330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„Siehe, es kommt die Zeit, spricht der HERR, da will ich mit dem Hause Israel und mit dem </w:t>
      </w:r>
    </w:p>
    <w:p w14:paraId="4ECEF0F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Hause Juda einen neuen Bund schließen, nicht wie der Bund gewesen ist, den ich mit ihren </w:t>
      </w:r>
    </w:p>
    <w:p w14:paraId="73FEB72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Vätern schloss, als ich sie bei der Hand nahm, um sie aus Ägyptenland zu führen, ein Bund, </w:t>
      </w:r>
    </w:p>
    <w:p w14:paraId="0DC620D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den sie nicht gehalten haben, ob ich gleich ihr Herr war, spricht der HERR; sondern das soll </w:t>
      </w:r>
    </w:p>
    <w:p w14:paraId="04E612A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der Bund sein, den ich mit dem Hause Israel schließen will nach dieser Zeit, spricht der HERR: </w:t>
      </w:r>
    </w:p>
    <w:p w14:paraId="0966358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Ich will mein Gesetz in ihr Herz geben und in ihren Sinn schreiben, und sie sollen mein Volk </w:t>
      </w:r>
    </w:p>
    <w:p w14:paraId="31208A5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sein und ich will ihr Gott sein. Und es wird keiner den andern noch ein Bruder den andern </w:t>
      </w:r>
    </w:p>
    <w:p w14:paraId="4867B63F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lehren und sagen: »Erkenne den HERRN«, sondern sie sollen mich alle erkennen, beide, Klein </w:t>
      </w:r>
    </w:p>
    <w:p w14:paraId="4DC760C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Groß, spricht der HERR; denn ich will ihnen ihre Missetat vergeben und ihrer Sünde </w:t>
      </w:r>
    </w:p>
    <w:p w14:paraId="74D8C6F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nimmermehr gedenken.“ </w:t>
      </w:r>
    </w:p>
    <w:p w14:paraId="3B554081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 </w:t>
      </w:r>
    </w:p>
    <w:p w14:paraId="509861D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„Ich will mein Gesetz in ihr Herz geben und in ihren Sinn schreiben“. Das klingt nach einer </w:t>
      </w:r>
    </w:p>
    <w:p w14:paraId="00ED575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sehr drastischen Vorgehensweise! Wie ein operativer Eingriff, ein verzweifelter, letzter Akt. </w:t>
      </w:r>
    </w:p>
    <w:p w14:paraId="2C3B370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Warum wird es soweit kommen, dass Gott sich nicht mehr nur im Verborgenen offenbart </w:t>
      </w:r>
    </w:p>
    <w:p w14:paraId="76BA223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wir Menschen es hören oder erfahren und überlegen, welchen Schluss wir daraus </w:t>
      </w:r>
    </w:p>
    <w:p w14:paraId="5DC073AF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ziehen? Warum muss er zu solchen Mitteln greifen, um uns zur Besinnung zu bringen? </w:t>
      </w:r>
    </w:p>
    <w:p w14:paraId="3B22EA0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dann kennen wir die Wendung „der neue Bund“ noch aus den Abendmahlsworten aus </w:t>
      </w:r>
    </w:p>
    <w:p w14:paraId="4577CB4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dem Lukasevangelium. „Dieser Kelch ist der neue Bund in meinem Blut“ heißt es aus den </w:t>
      </w:r>
    </w:p>
    <w:p w14:paraId="1FBE555C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Worten Jesu. Ein neuer Bund, oder anders gesagt, ein neuer Vertrag in Christus. Aber was ist </w:t>
      </w:r>
    </w:p>
    <w:p w14:paraId="63DD79D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mit dem alten Bund?  </w:t>
      </w:r>
    </w:p>
    <w:p w14:paraId="429841F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Bisher hatte Gott eine Art Vertrag geschlossen mit seinem auserwählten Volk Israel. Was </w:t>
      </w:r>
    </w:p>
    <w:p w14:paraId="66285DA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genau die Vertragsbedingungen sind, können wir in den zehn Geboten nachlesen: Du sollst </w:t>
      </w:r>
    </w:p>
    <w:p w14:paraId="359E9CB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nicht töten, nicht lügen, nicht ehebrechen, du sollst keine anderen Götter haben neben mir </w:t>
      </w:r>
    </w:p>
    <w:p w14:paraId="20EF4E1C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usw… Besonders dieses letzte Gebot ist es, das das Volk Israel besonders häufig missachtet. </w:t>
      </w:r>
    </w:p>
    <w:p w14:paraId="1794470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Zumindest wird darauf in den Texten des Alten Testaments sehr oft Bezug genommen. Aber </w:t>
      </w:r>
    </w:p>
    <w:p w14:paraId="2E760D5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auch soziale Ungerechtigkeit wird angeprangert. Das Alte Testament ist voll von </w:t>
      </w:r>
    </w:p>
    <w:p w14:paraId="01E9CF9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Geschichten, in denen es darum geht, dass Menschen sich nicht an die Spielregeln halten </w:t>
      </w:r>
    </w:p>
    <w:p w14:paraId="01CDB4A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Gott immer wieder zornig wird. Er wendet sich dann ab von seinem Volk. Lässt Dürre </w:t>
      </w:r>
    </w:p>
    <w:p w14:paraId="4B98AB5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Plagen über sie kommen. Und dann, später, wendet er sich den Menschen doch wieder </w:t>
      </w:r>
    </w:p>
    <w:p w14:paraId="3AF0E676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zu. An der Geschichte vom Propheten Jona im Bauch des Walfischs beispielsweise können </w:t>
      </w:r>
    </w:p>
    <w:p w14:paraId="46C61D3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wir sehen, wie Gott sein Volk am Ende doch nicht zerstören möchte, sondern ihm immer </w:t>
      </w:r>
    </w:p>
    <w:p w14:paraId="395C042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wieder Angebote zur Umkehr macht, Angebote der Besserung. Aber all das führt zu dem </w:t>
      </w:r>
    </w:p>
    <w:p w14:paraId="1A18FE7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ewigen Wechselspiel zwischen dem Anspruch Gottes, Missachtung der Gebote auf Seiten </w:t>
      </w:r>
    </w:p>
    <w:p w14:paraId="4BE756C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der Menschen, Ermahnungen der Menschen und Wiedererinnerung an das Gebot, Einsicht </w:t>
      </w:r>
    </w:p>
    <w:p w14:paraId="04F8DC9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erneutem Bemühen und wiederholtem Scheitern der Menschen. Es scheint ein ewiger </w:t>
      </w:r>
    </w:p>
    <w:p w14:paraId="5A32A36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Kreislauf zu sein. Der Kreislauf der Geschichte. </w:t>
      </w:r>
    </w:p>
    <w:p w14:paraId="63B49D5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Der Gott des Alten Testaments ist ein zutiefst menschlicher Gott. Ein Gott der Wut, Trauer, </w:t>
      </w:r>
    </w:p>
    <w:p w14:paraId="2305A991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Liebe und Vergebung. Und es ist ein Gott, der sich in vielen Formen und Bildern zeigt, der die </w:t>
      </w:r>
    </w:p>
    <w:p w14:paraId="2B46DCA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Gebote klar vor Augen führt und dann auch wieder verschwindet und unerreichbar scheint. </w:t>
      </w:r>
    </w:p>
    <w:p w14:paraId="588C606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Gott hat sich auf unterschiedlichste Weise den Menschen gezeigt, im brennenden </w:t>
      </w:r>
    </w:p>
    <w:p w14:paraId="1C5BA99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Dornbusch, im Ringen mit Jakob am Fluss Jabbok, im Windgesäusel, in Träumen und auch </w:t>
      </w:r>
    </w:p>
    <w:p w14:paraId="03869D1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durch Menschen - durch die Propheten. Aber letztlich konnten all diese Wege nicht zu dem </w:t>
      </w:r>
    </w:p>
    <w:p w14:paraId="5E463A66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gewünschten Ziel führen: die Einhaltung des Vertrags, die Einhaltung des Bundes zwischen </w:t>
      </w:r>
    </w:p>
    <w:p w14:paraId="473B453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dem Menschen und Gott. Ein neuer Weg musste her. Und wie dieser Weg aussieht, das </w:t>
      </w:r>
    </w:p>
    <w:p w14:paraId="47DBAAAC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wissen wir alle: Gott schickte seinen Sohn auf die Erde, nicht um nur als göttliches </w:t>
      </w:r>
    </w:p>
    <w:p w14:paraId="512F51D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Sprachrohr zu dienen wie die Propheten. Vielmehr als das! Jesus zeigt uns nicht nur den </w:t>
      </w:r>
    </w:p>
    <w:p w14:paraId="1F63784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Willen Gottes in einer neuen Weise, sondern er repräsentiert ihn in seiner ganzen Existenz! </w:t>
      </w:r>
    </w:p>
    <w:p w14:paraId="460A071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Er lebt ihn. Er ist gleichermaßen Gott selbst in Person. An Jesus können wir sehen, was Liebe </w:t>
      </w:r>
    </w:p>
    <w:p w14:paraId="09BF129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ist. Was Gerechtigkeit ist. Und in ihm kommt die Liebe Gottes zum Menschen in höchster </w:t>
      </w:r>
    </w:p>
    <w:p w14:paraId="0239E44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Weise zum Ausdruck! In seiner Hingabe. Wie er auf der Erde für die Seinen gekämpft hat und </w:t>
      </w:r>
    </w:p>
    <w:p w14:paraId="01F7706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sie zu sich holte.  </w:t>
      </w:r>
    </w:p>
    <w:p w14:paraId="0CA0F06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dadurch, dass Gott seinen Sohn in die Welt geschickt hat und dieser auch ganz Mensch </w:t>
      </w:r>
    </w:p>
    <w:p w14:paraId="1532572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wurde, wurden wir alle, für einen Moment, auf eine Stufe gestellt. </w:t>
      </w:r>
    </w:p>
    <w:p w14:paraId="4745716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Die Bibelstelle – Jeremia 31 – wurde bereits unzählige Male, über Jahrhunderte hinweg, </w:t>
      </w:r>
    </w:p>
    <w:p w14:paraId="4E1CAA6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ausgelegt. Doch eine Auslegung, die wichtigste vielleicht von allen, können wir jederzeit </w:t>
      </w:r>
    </w:p>
    <w:p w14:paraId="3CC2BA5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nachlesen. Sie steht im Neuen Testament, im Brief an die Hebräer im 9. Und 10. Kapitel. Da </w:t>
      </w:r>
    </w:p>
    <w:p w14:paraId="1574666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heißt es: </w:t>
      </w:r>
    </w:p>
    <w:p w14:paraId="2D89C82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„Deshalb kommt in Christus der neue Bund zustande, damit alle, die Gott berufen hat, das </w:t>
      </w:r>
    </w:p>
    <w:p w14:paraId="19D12DC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zugesagte ewige Erbteil empfangen. Christus ist in den Tod gegangen, um sie von den Folgen </w:t>
      </w:r>
    </w:p>
    <w:p w14:paraId="08D522E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ihres Ungehorsams unter dem ersten Bund zu erlösen. […] Christus  hebt die alte Ordnung </w:t>
      </w:r>
    </w:p>
    <w:p w14:paraId="73A9A17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auf und setzt die neue in Kraft. Durch das, was Gott verlangt hat, nämlich dadurch, dass </w:t>
      </w:r>
    </w:p>
    <w:p w14:paraId="4DA3EAA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Jesus Christus seinen eigenen Leib zum Opfer brachte, sind wir nun ein für alle Mal von jeder </w:t>
      </w:r>
    </w:p>
    <w:p w14:paraId="246E114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Schuld bereinigt und zu Gottes Eigentum geworden. […] Auch der Heilige Geist bezeugt uns </w:t>
      </w:r>
    </w:p>
    <w:p w14:paraId="2D99163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das in den Heiligen Schriften. Nachdem der Herr zunächst gesagt hat: „Der Bund, den ich </w:t>
      </w:r>
    </w:p>
    <w:p w14:paraId="64F57AB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dann mit ihnen schließen werde, wird völlig anders sein“, fährt er fort: „Ich werde ihnen </w:t>
      </w:r>
    </w:p>
    <w:p w14:paraId="3871B6A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meine Gesetze nicht auf eine Steintafel, sondern in Herz und Gewissen schreiben, und ich </w:t>
      </w:r>
    </w:p>
    <w:p w14:paraId="7D797F15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will nie mehr an ihre Sünden und an ihre bösen Taten denken.“ […] Darum sollen wir vor </w:t>
      </w:r>
    </w:p>
    <w:p w14:paraId="390D34F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Gott hintreten mit offenem Herzen und in festem Glauben; unser Gewissen wurde ja von </w:t>
      </w:r>
    </w:p>
    <w:p w14:paraId="4AB6277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aller Schuld gereinigt und unser Leib in reinem Wasser gewaschen. Lasst uns festhalten an </w:t>
      </w:r>
    </w:p>
    <w:p w14:paraId="49151FD4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dem Bekenntnis der Hoffnung und nicht wanken; denn er ist treu, der sie verheißen hat. Und </w:t>
      </w:r>
    </w:p>
    <w:p w14:paraId="4A72DDCF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lasst uns aufeinander Acht haben und uns gegenseitig zur Liebe und zu guten Taten </w:t>
      </w:r>
    </w:p>
    <w:p w14:paraId="33B4273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anspornen.“ </w:t>
      </w:r>
    </w:p>
    <w:p w14:paraId="21513AB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Dieser Auslegung oder schon beinahe „Predigt“ des Hebräerbriefs ist fast nichts </w:t>
      </w:r>
    </w:p>
    <w:p w14:paraId="4446D1EE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hinzuzufügen. Sie beinhaltet alles, was wir brauchen. Sie ordnet den Text ein und zeigt uns </w:t>
      </w:r>
    </w:p>
    <w:p w14:paraId="6BF0619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die Bedeutung für unser Leben, bestärkt uns im Glauben. Und sie ist  Zuspruch für uns, </w:t>
      </w:r>
    </w:p>
    <w:p w14:paraId="7FDBC3C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gewiss zu sein und fröhlich, denn wir haben Anteil an diesem neuen Bund, den Gott durch </w:t>
      </w:r>
    </w:p>
    <w:p w14:paraId="2CF37E4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Jeremia verheißen und in Christus erfüllt hat. Allein können wir nur scheitern an dem </w:t>
      </w:r>
    </w:p>
    <w:p w14:paraId="1440CF9A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Anspruch, Gottes Willen zu entsprechen, seinem Gesetz zu gehorchen, gute und gerechte </w:t>
      </w:r>
    </w:p>
    <w:p w14:paraId="1568FDF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Menschen zu werden. Aber durch Christus ist uns ein neuer Weg eröffnet in die </w:t>
      </w:r>
    </w:p>
    <w:p w14:paraId="77E2ECD3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Gemeinschaft mit Gott und zu einem Leben in Gerechtigkeit. Im Vertrauen auf Christus </w:t>
      </w:r>
    </w:p>
    <w:p w14:paraId="57A4588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werden wir ergriffen vom Geist Gottes, der uns befreit von all dem, was uns abhält von </w:t>
      </w:r>
    </w:p>
    <w:p w14:paraId="56E5393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diesem Leben in Gerechtigkeit. Er schafft in uns ein neues Herz, das ausgerichtet ist auf Gott </w:t>
      </w:r>
    </w:p>
    <w:p w14:paraId="32D1BF3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das Gute, und er gibt uns Kraft und Mut, auch auf dem schwierigen Weg zu wandeln und </w:t>
      </w:r>
    </w:p>
    <w:p w14:paraId="33A16398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zu bestehen. </w:t>
      </w:r>
    </w:p>
    <w:p w14:paraId="5176840D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Unser ganzes Christenleben muss also darin bestehen, um diesen Heiligen Geist zu bitten, </w:t>
      </w:r>
    </w:p>
    <w:p w14:paraId="4AB4CBA7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und gleichzeitig, weil Gott es durch Jeremia versprochen hat, ganz fest darauf zu vertrauen, </w:t>
      </w:r>
    </w:p>
    <w:p w14:paraId="14F592D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lastRenderedPageBreak/>
        <w:t xml:space="preserve">dass unsere Bitten erhört werden. Denn wenn der Heilige Geist uns überkommt, beginnt sich </w:t>
      </w:r>
    </w:p>
    <w:p w14:paraId="2C0F45C2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das, was uns durch Jeremia verheißen wurde, zu erfüllen, dann wollen wir das, was Gottes </w:t>
      </w:r>
    </w:p>
    <w:p w14:paraId="60F3DC6C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Wille ist, nicht mehr, weil es als äußerliche Forderung an uns herantritt, sondern wir wollen </w:t>
      </w:r>
    </w:p>
    <w:p w14:paraId="065BF6E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es ganz von selbst aus unserem innersten Innern heraus – eben von Herzen: Gott lieben und </w:t>
      </w:r>
    </w:p>
    <w:p w14:paraId="111AA87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den Nächsten lieben wie uns selbst und so alle seine Gebote halten (Röm 13,8-10). Wir </w:t>
      </w:r>
    </w:p>
    <w:p w14:paraId="46BDED2B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wollen nach Gottes Willen leben, mit ihm übereinkommen! </w:t>
      </w:r>
    </w:p>
    <w:p w14:paraId="7F4061D6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Dies In-die-selbe-Richtung-schauen mit Christus durch den Heiligen Geist lässt uns jetzt </w:t>
      </w:r>
    </w:p>
    <w:p w14:paraId="63F63910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schon Anteil haben am ewigen Leben. Aber es ist noch nicht die Vollendung. Erst im ewigen </w:t>
      </w:r>
    </w:p>
    <w:p w14:paraId="77F8116C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Leben sind wir dann ganz gleichgestimmt, wie ein wohlgestimmtes Instrument. Dann gibt es </w:t>
      </w:r>
    </w:p>
    <w:p w14:paraId="02C14AAF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keinen Unterschied mehr zwischen dem, was Gott will und dem, was ich will – es wird alles </w:t>
      </w:r>
    </w:p>
    <w:p w14:paraId="4C5AC529" w14:textId="77777777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 xml:space="preserve">aufgehoben sein. Dann werden wir ganz erkennen. </w:t>
      </w:r>
    </w:p>
    <w:p w14:paraId="51AFED2D" w14:textId="514A8878" w:rsidR="00263B08" w:rsidRPr="003A05F7" w:rsidRDefault="00263B08" w:rsidP="00263B08">
      <w:pPr>
        <w:rPr>
          <w:rFonts w:ascii="Verdana" w:hAnsi="Verdana"/>
          <w:sz w:val="24"/>
          <w:szCs w:val="24"/>
        </w:rPr>
      </w:pPr>
      <w:r w:rsidRPr="003A05F7">
        <w:rPr>
          <w:rFonts w:ascii="Verdana" w:hAnsi="Verdana"/>
          <w:sz w:val="24"/>
          <w:szCs w:val="24"/>
        </w:rPr>
        <w:t>Amen.</w:t>
      </w:r>
    </w:p>
    <w:sectPr w:rsidR="00263B08" w:rsidRPr="003A0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08"/>
    <w:rsid w:val="00263B08"/>
    <w:rsid w:val="00310B95"/>
    <w:rsid w:val="003A05F7"/>
    <w:rsid w:val="003F7CB7"/>
    <w:rsid w:val="00CA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3B2"/>
  <w15:chartTrackingRefBased/>
  <w15:docId w15:val="{6C54025B-3CA1-4F77-917D-F25C94F1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1339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Klaus Großmann</dc:creator>
  <cp:keywords/>
  <dc:description/>
  <cp:lastModifiedBy>Dr. Klaus Großmann</cp:lastModifiedBy>
  <cp:revision>5</cp:revision>
  <dcterms:created xsi:type="dcterms:W3CDTF">2020-05-27T18:57:00Z</dcterms:created>
  <dcterms:modified xsi:type="dcterms:W3CDTF">2020-05-27T19:50:00Z</dcterms:modified>
</cp:coreProperties>
</file>